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AB" w:rsidRPr="003A5A36" w:rsidRDefault="00346CAB">
      <w:pPr>
        <w:jc w:val="center"/>
        <w:rPr>
          <w:b/>
          <w:bCs/>
          <w:sz w:val="40"/>
          <w:szCs w:val="40"/>
        </w:rPr>
      </w:pPr>
      <w:r w:rsidRPr="003A5A36">
        <w:rPr>
          <w:b/>
          <w:bCs/>
          <w:sz w:val="40"/>
          <w:szCs w:val="40"/>
        </w:rPr>
        <w:t>KÜLTÜR-EDEBİYAT KULÜBÜ</w:t>
      </w:r>
    </w:p>
    <w:p w:rsidR="00346CAB" w:rsidRPr="003A5A36" w:rsidRDefault="00346CAB">
      <w:pPr>
        <w:ind w:firstLine="737"/>
        <w:jc w:val="center"/>
        <w:rPr>
          <w:sz w:val="28"/>
          <w:szCs w:val="28"/>
        </w:rPr>
      </w:pPr>
      <w:r w:rsidRPr="003A5A36">
        <w:rPr>
          <w:b/>
          <w:bCs/>
          <w:sz w:val="28"/>
          <w:szCs w:val="28"/>
        </w:rPr>
        <w:t>YILLIK ÇALIŞMA PLÂNI</w:t>
      </w:r>
    </w:p>
    <w:p w:rsidR="00346CAB" w:rsidRDefault="00346CAB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46CAB" w:rsidRDefault="00346CAB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46CAB" w:rsidRPr="005865A6" w:rsidRDefault="00346CAB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………………………………………………..</w:t>
      </w:r>
      <w:proofErr w:type="gramEnd"/>
    </w:p>
    <w:p w:rsidR="00346CAB" w:rsidRDefault="00346CAB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>
        <w:rPr>
          <w:b/>
          <w:bCs/>
          <w:sz w:val="22"/>
          <w:szCs w:val="22"/>
        </w:rPr>
        <w:t>20</w:t>
      </w:r>
      <w:proofErr w:type="gramEnd"/>
      <w:r w:rsidR="003A5A36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r w:rsidR="003A5A36">
        <w:rPr>
          <w:b/>
          <w:bCs/>
          <w:sz w:val="22"/>
          <w:szCs w:val="22"/>
        </w:rPr>
        <w:t>…</w:t>
      </w:r>
    </w:p>
    <w:p w:rsidR="00346CAB" w:rsidRPr="005865A6" w:rsidRDefault="00346CA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92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683"/>
      </w:tblGrid>
      <w:tr w:rsidR="00346CAB" w:rsidRPr="005865A6" w:rsidTr="003A5A36">
        <w:trPr>
          <w:trHeight w:val="526"/>
        </w:trPr>
        <w:tc>
          <w:tcPr>
            <w:tcW w:w="540" w:type="dxa"/>
            <w:vAlign w:val="center"/>
          </w:tcPr>
          <w:p w:rsidR="00346CAB" w:rsidRPr="005865A6" w:rsidRDefault="00346CA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vAlign w:val="center"/>
          </w:tcPr>
          <w:p w:rsidR="00346CAB" w:rsidRPr="00372E12" w:rsidRDefault="00346CAB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vAlign w:val="center"/>
          </w:tcPr>
          <w:p w:rsidR="00346CAB" w:rsidRPr="005865A6" w:rsidRDefault="00346CA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6CAB" w:rsidRPr="005865A6" w:rsidRDefault="00346CA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68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46CAB" w:rsidRPr="005865A6" w:rsidRDefault="00346CA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3A5A36" w:rsidRPr="005865A6" w:rsidTr="003A5A36">
        <w:trPr>
          <w:cantSplit/>
          <w:trHeight w:val="2280"/>
        </w:trPr>
        <w:tc>
          <w:tcPr>
            <w:tcW w:w="540" w:type="dxa"/>
            <w:vMerge w:val="restart"/>
            <w:textDirection w:val="btLr"/>
            <w:vAlign w:val="center"/>
          </w:tcPr>
          <w:p w:rsidR="003A5A36" w:rsidRPr="005865A6" w:rsidRDefault="003A5A36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NİSAN</w:t>
            </w:r>
          </w:p>
        </w:tc>
        <w:tc>
          <w:tcPr>
            <w:tcW w:w="540" w:type="dxa"/>
            <w:vAlign w:val="center"/>
          </w:tcPr>
          <w:p w:rsidR="003A5A36" w:rsidRPr="005865A6" w:rsidRDefault="003A5A36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vAlign w:val="center"/>
          </w:tcPr>
          <w:p w:rsidR="003A5A36" w:rsidRDefault="003A5A36">
            <w:r>
              <w:t xml:space="preserve"> *Öğrencilerde; birlikte çalışabilme, iş bölümü yapabilme, sorumluluk alabilme becerisi kazandırmak</w:t>
            </w:r>
          </w:p>
          <w:p w:rsidR="003A5A36" w:rsidRDefault="003A5A36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/>
          <w:p w:rsidR="00806608" w:rsidRDefault="00806608">
            <w:bookmarkStart w:id="0" w:name="_GoBack"/>
            <w:bookmarkEnd w:id="0"/>
          </w:p>
          <w:p w:rsidR="003A5A36" w:rsidRPr="005865A6" w:rsidRDefault="003A5A36">
            <w:proofErr w:type="gramStart"/>
            <w:r w:rsidRPr="00ED5CFE">
              <w:t>*Ulusal egemenliğin önemini, Atatürk’ün bağımsızlığa verdiği önemi ve çocuk bayramının değerini kavratmak.</w:t>
            </w:r>
            <w:proofErr w:type="gramEnd"/>
          </w:p>
        </w:tc>
        <w:tc>
          <w:tcPr>
            <w:tcW w:w="315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Default="003A5A36">
            <w:pPr>
              <w:jc w:val="center"/>
            </w:pPr>
            <w:r>
              <w:t>* Yaşadığımız yerde bulunan tarihi ve turistik yerlerin fotoğraflarla kulüp panosunda tanıtımı.</w:t>
            </w: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  <w:r>
              <w:t>* “23 Nisan Ulusal Egemenlik ve Çocuk Bayramı” ile ilgili görev dağılımının yapılması.</w:t>
            </w: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</w:p>
          <w:p w:rsidR="003A5A36" w:rsidRDefault="003A5A36">
            <w:pPr>
              <w:jc w:val="center"/>
            </w:pPr>
            <w:r>
              <w:t xml:space="preserve">* “23 Nisan Ulusal Egemenlik ve Çocuk Bayramı” konulu </w:t>
            </w:r>
            <w:r>
              <w:rPr>
                <w:sz w:val="22"/>
                <w:szCs w:val="22"/>
              </w:rPr>
              <w:t>kulüp panosunun hazırlanması.</w:t>
            </w:r>
          </w:p>
        </w:tc>
        <w:tc>
          <w:tcPr>
            <w:tcW w:w="2683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Cs/>
                <w:sz w:val="22"/>
                <w:szCs w:val="22"/>
              </w:rPr>
            </w:pPr>
            <w:r w:rsidRPr="003A5A36">
              <w:rPr>
                <w:bCs/>
                <w:sz w:val="22"/>
                <w:szCs w:val="22"/>
              </w:rPr>
              <w:t>Kanser Haftası (1-7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Cs/>
                <w:sz w:val="22"/>
                <w:szCs w:val="22"/>
              </w:rPr>
            </w:pPr>
            <w:r w:rsidRPr="003A5A36">
              <w:rPr>
                <w:bCs/>
                <w:sz w:val="22"/>
                <w:szCs w:val="22"/>
              </w:rPr>
              <w:t>Dünya Otizm Farkındalık Günü (2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Cs/>
                <w:sz w:val="22"/>
                <w:szCs w:val="22"/>
              </w:rPr>
            </w:pPr>
            <w:r w:rsidRPr="003A5A36">
              <w:rPr>
                <w:bCs/>
                <w:sz w:val="22"/>
                <w:szCs w:val="22"/>
              </w:rPr>
              <w:t>Kişisel Verileri Koruma Günü (7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Cs/>
                <w:sz w:val="22"/>
                <w:szCs w:val="22"/>
              </w:rPr>
            </w:pPr>
            <w:r w:rsidRPr="003A5A36">
              <w:rPr>
                <w:bCs/>
                <w:sz w:val="22"/>
                <w:szCs w:val="22"/>
              </w:rPr>
              <w:t>Dünya Sağlık Günü/Dünya Sağlık Haftası (7-13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/>
                <w:bCs/>
                <w:sz w:val="22"/>
                <w:szCs w:val="22"/>
              </w:rPr>
            </w:pPr>
            <w:r w:rsidRPr="003A5A36">
              <w:rPr>
                <w:b/>
                <w:bCs/>
                <w:sz w:val="22"/>
                <w:szCs w:val="22"/>
              </w:rPr>
              <w:t>Turizm Haftası (15-22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/>
                <w:bCs/>
                <w:sz w:val="22"/>
                <w:szCs w:val="22"/>
              </w:rPr>
            </w:pPr>
            <w:r w:rsidRPr="003A5A36">
              <w:rPr>
                <w:b/>
                <w:bCs/>
                <w:sz w:val="22"/>
                <w:szCs w:val="22"/>
              </w:rPr>
              <w:t>Ulusal Egemenlik ve Çocuk Bayramı (23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3A5A36" w:rsidRDefault="003A5A36" w:rsidP="003A5A36">
            <w:pPr>
              <w:numPr>
                <w:ilvl w:val="0"/>
                <w:numId w:val="1"/>
              </w:numPr>
              <w:ind w:left="360"/>
              <w:rPr>
                <w:bCs/>
                <w:sz w:val="22"/>
                <w:szCs w:val="22"/>
              </w:rPr>
            </w:pPr>
            <w:r w:rsidRPr="003A5A36">
              <w:rPr>
                <w:bCs/>
                <w:sz w:val="22"/>
                <w:szCs w:val="22"/>
              </w:rPr>
              <w:t>26 Nisan Dünya Fikrî Mülkiyet Günü (26 Nisan)</w:t>
            </w:r>
          </w:p>
          <w:p w:rsidR="003A5A36" w:rsidRPr="003A5A36" w:rsidRDefault="003A5A36" w:rsidP="003A5A36">
            <w:pPr>
              <w:rPr>
                <w:bCs/>
                <w:sz w:val="22"/>
                <w:szCs w:val="22"/>
              </w:rPr>
            </w:pPr>
          </w:p>
          <w:p w:rsidR="003A5A36" w:rsidRPr="00862ACA" w:rsidRDefault="003A5A36" w:rsidP="003A5A36">
            <w:pPr>
              <w:numPr>
                <w:ilvl w:val="0"/>
                <w:numId w:val="1"/>
              </w:numPr>
              <w:ind w:left="360"/>
            </w:pPr>
            <w:proofErr w:type="spellStart"/>
            <w:r w:rsidRPr="003A5A36">
              <w:rPr>
                <w:bCs/>
                <w:sz w:val="22"/>
                <w:szCs w:val="22"/>
              </w:rPr>
              <w:t>Kût’ül</w:t>
            </w:r>
            <w:proofErr w:type="spellEnd"/>
            <w:r w:rsidRPr="003A5A3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A5A36">
              <w:rPr>
                <w:bCs/>
                <w:sz w:val="22"/>
                <w:szCs w:val="22"/>
              </w:rPr>
              <w:t>Amâre</w:t>
            </w:r>
            <w:proofErr w:type="spellEnd"/>
            <w:r w:rsidRPr="003A5A36">
              <w:rPr>
                <w:bCs/>
                <w:sz w:val="22"/>
                <w:szCs w:val="22"/>
              </w:rPr>
              <w:t xml:space="preserve"> Zaferi (29 Nisan)</w:t>
            </w:r>
            <w:r w:rsidRPr="00862ACA">
              <w:t xml:space="preserve"> </w:t>
            </w:r>
          </w:p>
        </w:tc>
      </w:tr>
      <w:tr w:rsidR="003A5A36" w:rsidRPr="005865A6" w:rsidTr="003A5A36">
        <w:trPr>
          <w:cantSplit/>
          <w:trHeight w:val="2280"/>
        </w:trPr>
        <w:tc>
          <w:tcPr>
            <w:tcW w:w="540" w:type="dxa"/>
            <w:vMerge/>
            <w:textDirection w:val="btLr"/>
            <w:vAlign w:val="center"/>
          </w:tcPr>
          <w:p w:rsidR="003A5A36" w:rsidRDefault="003A5A36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vAlign w:val="center"/>
          </w:tcPr>
          <w:p w:rsidR="003A5A36" w:rsidRPr="008C3980" w:rsidRDefault="003A5A36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</w:tcPr>
          <w:p w:rsidR="003A5A36" w:rsidRPr="005865A6" w:rsidRDefault="003A5A36">
            <w:pPr>
              <w:ind w:firstLine="737"/>
              <w:jc w:val="center"/>
            </w:pPr>
          </w:p>
        </w:tc>
        <w:tc>
          <w:tcPr>
            <w:tcW w:w="3150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Default="003A5A36">
            <w:pPr>
              <w:jc w:val="center"/>
            </w:pPr>
          </w:p>
        </w:tc>
        <w:tc>
          <w:tcPr>
            <w:tcW w:w="2683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Pr="00EA3960" w:rsidRDefault="003A5A36" w:rsidP="002632A4">
            <w:pPr>
              <w:jc w:val="center"/>
              <w:rPr>
                <w:b/>
                <w:bCs/>
              </w:rPr>
            </w:pPr>
          </w:p>
        </w:tc>
      </w:tr>
      <w:tr w:rsidR="003A5A36" w:rsidRPr="005865A6" w:rsidTr="003A5A36">
        <w:trPr>
          <w:cantSplit/>
          <w:trHeight w:val="4098"/>
        </w:trPr>
        <w:tc>
          <w:tcPr>
            <w:tcW w:w="540" w:type="dxa"/>
            <w:vMerge/>
            <w:textDirection w:val="btLr"/>
            <w:vAlign w:val="center"/>
          </w:tcPr>
          <w:p w:rsidR="003A5A36" w:rsidRDefault="003A5A36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vAlign w:val="center"/>
          </w:tcPr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Default="003A5A36" w:rsidP="006D68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A5A36" w:rsidRPr="008C3980" w:rsidRDefault="003A5A36" w:rsidP="003A5A36">
            <w:pPr>
              <w:rPr>
                <w:b/>
                <w:bCs/>
              </w:rPr>
            </w:pPr>
          </w:p>
        </w:tc>
        <w:tc>
          <w:tcPr>
            <w:tcW w:w="3010" w:type="dxa"/>
            <w:vMerge/>
            <w:vAlign w:val="center"/>
          </w:tcPr>
          <w:p w:rsidR="003A5A36" w:rsidRPr="005865A6" w:rsidRDefault="003A5A36">
            <w:pPr>
              <w:ind w:firstLine="737"/>
              <w:jc w:val="center"/>
            </w:pPr>
          </w:p>
        </w:tc>
        <w:tc>
          <w:tcPr>
            <w:tcW w:w="3150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Default="003A5A36">
            <w:pPr>
              <w:jc w:val="center"/>
            </w:pPr>
          </w:p>
        </w:tc>
        <w:tc>
          <w:tcPr>
            <w:tcW w:w="2683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A5A36" w:rsidRPr="00EA3960" w:rsidRDefault="003A5A36" w:rsidP="002632A4">
            <w:pPr>
              <w:jc w:val="center"/>
              <w:rPr>
                <w:b/>
                <w:bCs/>
              </w:rPr>
            </w:pPr>
          </w:p>
        </w:tc>
      </w:tr>
    </w:tbl>
    <w:p w:rsidR="00346CAB" w:rsidRDefault="00346CA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346CAB" w:rsidRDefault="00346CAB" w:rsidP="003A5A36">
      <w:r>
        <w:t xml:space="preserve">                     </w:t>
      </w:r>
    </w:p>
    <w:p w:rsidR="003A5A36" w:rsidRDefault="003A5A36" w:rsidP="003A5A36">
      <w:pPr>
        <w:rPr>
          <w:b/>
          <w:bCs/>
        </w:rPr>
      </w:pPr>
    </w:p>
    <w:p w:rsidR="003A5A36" w:rsidRDefault="003A5A36" w:rsidP="003A5A36">
      <w:pPr>
        <w:ind w:firstLine="737"/>
        <w:jc w:val="both"/>
        <w:rPr>
          <w:sz w:val="22"/>
          <w:szCs w:val="22"/>
        </w:rPr>
      </w:pPr>
    </w:p>
    <w:p w:rsidR="003A5A36" w:rsidRPr="002E653E" w:rsidRDefault="003A5A36" w:rsidP="003A5A36">
      <w:r>
        <w:rPr>
          <w:b/>
          <w:bCs/>
        </w:rPr>
        <w:t xml:space="preserve">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3A5A36" w:rsidRDefault="003A5A36" w:rsidP="003A5A36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3A5A36" w:rsidRDefault="003A5A36" w:rsidP="003A5A36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3A5A36" w:rsidRPr="00FC704A" w:rsidRDefault="003A5A36" w:rsidP="003A5A36">
      <w:pPr>
        <w:jc w:val="center"/>
        <w:rPr>
          <w:b/>
        </w:rPr>
      </w:pPr>
      <w:r w:rsidRPr="00FC704A">
        <w:rPr>
          <w:b/>
        </w:rPr>
        <w:t>OLUR</w:t>
      </w:r>
    </w:p>
    <w:p w:rsidR="003A5A36" w:rsidRDefault="003A5A36" w:rsidP="003A5A36">
      <w:pPr>
        <w:jc w:val="center"/>
      </w:pPr>
      <w:proofErr w:type="gramStart"/>
      <w:r>
        <w:t>….</w:t>
      </w:r>
      <w:proofErr w:type="gramEnd"/>
      <w:r>
        <w:t>/…./20..</w:t>
      </w:r>
    </w:p>
    <w:p w:rsidR="003A5A36" w:rsidRDefault="003A5A36" w:rsidP="003A5A36">
      <w:pPr>
        <w:jc w:val="center"/>
      </w:pPr>
      <w:r>
        <w:t>(İmza-Mühür)</w:t>
      </w:r>
    </w:p>
    <w:p w:rsidR="003A5A36" w:rsidRDefault="003A5A36" w:rsidP="003A5A36">
      <w:pPr>
        <w:jc w:val="center"/>
      </w:pPr>
      <w:r w:rsidRPr="00FC704A">
        <w:rPr>
          <w:b/>
        </w:rPr>
        <w:t>Eğitim Kurumu Müdürü</w:t>
      </w:r>
    </w:p>
    <w:p w:rsidR="00346CAB" w:rsidRDefault="00346CAB"/>
    <w:sectPr w:rsidR="00346CAB" w:rsidSect="003A5A36">
      <w:pgSz w:w="11906" w:h="16838"/>
      <w:pgMar w:top="993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B2F73"/>
    <w:multiLevelType w:val="hybridMultilevel"/>
    <w:tmpl w:val="FA5C61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BF5"/>
    <w:rsid w:val="00346CAB"/>
    <w:rsid w:val="00372E12"/>
    <w:rsid w:val="003A5A36"/>
    <w:rsid w:val="005865A6"/>
    <w:rsid w:val="00697C1C"/>
    <w:rsid w:val="006F3BB1"/>
    <w:rsid w:val="00806608"/>
    <w:rsid w:val="00862ACA"/>
    <w:rsid w:val="008C3980"/>
    <w:rsid w:val="00CB3BF5"/>
    <w:rsid w:val="00EA3960"/>
    <w:rsid w:val="00ED5CFE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BB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F3B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697C1C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6F3BB1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697C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2</cp:revision>
  <cp:lastPrinted>2005-10-08T14:40:00Z</cp:lastPrinted>
  <dcterms:created xsi:type="dcterms:W3CDTF">2011-10-19T19:18:00Z</dcterms:created>
  <dcterms:modified xsi:type="dcterms:W3CDTF">2022-09-20T15:41:00Z</dcterms:modified>
  <cp:category>www.turkedebiyati.org</cp:category>
</cp:coreProperties>
</file>